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E26E04" w:rsidRPr="00E26E04" w:rsidRDefault="00E26E04" w:rsidP="00E26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E26E04" w:rsidRPr="00E26E04" w:rsidRDefault="00E26E04" w:rsidP="00E26E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E26E04" w:rsidRPr="00E26E04" w:rsidRDefault="00E26E04" w:rsidP="00E26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E26E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E26E04" w:rsidRPr="00E26E04" w:rsidRDefault="00B944D9" w:rsidP="00E26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ОП.06</w:t>
      </w:r>
      <w:r w:rsidR="00E26E04" w:rsidRPr="00E26E0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О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сновы гидравлики, теплотехники и аэродинамики</w:t>
      </w:r>
      <w:r w:rsidR="00E26E04" w:rsidRPr="00E26E0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E26E04" w:rsidRPr="00E26E04" w:rsidRDefault="00E26E04" w:rsidP="00B944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E26E04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E26E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E26E0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E26E0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E26E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E26E04" w:rsidRPr="00E26E04" w:rsidRDefault="00E26E04" w:rsidP="00B944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E26E04" w:rsidRPr="00E26E04" w:rsidRDefault="00E26E04" w:rsidP="00B94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E26E04" w:rsidRPr="00E26E04" w:rsidRDefault="00E26E04" w:rsidP="00E26E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E26E0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E26E04" w:rsidRPr="00E26E04" w:rsidRDefault="00E26E04" w:rsidP="00E26E0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E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Default="003B6FBD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Pr="003B6FBD" w:rsidRDefault="003B6FBD" w:rsidP="003B6FBD">
      <w:pPr>
        <w:widowControl w:val="0"/>
        <w:spacing w:after="468" w:line="15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СОДЕРЖАНИЕ</w:t>
      </w:r>
    </w:p>
    <w:p w:rsidR="003B6FBD" w:rsidRPr="003B6FBD" w:rsidRDefault="003B6FBD" w:rsidP="003B6FBD">
      <w:pPr>
        <w:widowControl w:val="0"/>
        <w:numPr>
          <w:ilvl w:val="0"/>
          <w:numId w:val="7"/>
        </w:numPr>
        <w:tabs>
          <w:tab w:val="left" w:pos="67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ОБЩАЯ ХАРАКТЕРИСТИКА РАБОЧЕЙ ПРОГРАММЫ УЧЕБНОЙ ДИСЦИПЛИНЫ</w:t>
      </w:r>
    </w:p>
    <w:p w:rsidR="003B6FBD" w:rsidRPr="003B6FBD" w:rsidRDefault="003B6FBD" w:rsidP="003B6FBD">
      <w:pPr>
        <w:widowControl w:val="0"/>
        <w:numPr>
          <w:ilvl w:val="0"/>
          <w:numId w:val="7"/>
        </w:numPr>
        <w:tabs>
          <w:tab w:val="left" w:pos="673"/>
        </w:tabs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СТРУКТУРА РАБОЧЕЙ ПРОГРАММЫ УЧЕБНОЙ ДИСЦИПЛИНЫ</w:t>
      </w:r>
    </w:p>
    <w:p w:rsidR="003B6FBD" w:rsidRPr="003B6FBD" w:rsidRDefault="003B6FBD" w:rsidP="003B6FBD">
      <w:pPr>
        <w:widowControl w:val="0"/>
        <w:numPr>
          <w:ilvl w:val="0"/>
          <w:numId w:val="7"/>
        </w:numPr>
        <w:tabs>
          <w:tab w:val="left" w:pos="67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УСЛОВИЯ РЕАЛИЗАЦИИ ПРОГРАММЫ УЧЕБНОЙ ДИСЦИПЛИНЫ</w:t>
      </w:r>
    </w:p>
    <w:p w:rsidR="003B6FBD" w:rsidRPr="003B6FBD" w:rsidRDefault="003B6FBD" w:rsidP="003B6FBD">
      <w:pPr>
        <w:widowControl w:val="0"/>
        <w:numPr>
          <w:ilvl w:val="0"/>
          <w:numId w:val="7"/>
        </w:numPr>
        <w:tabs>
          <w:tab w:val="left" w:pos="673"/>
        </w:tabs>
        <w:spacing w:after="0" w:line="150" w:lineRule="exact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sectPr w:rsidR="003B6FBD" w:rsidRPr="003B6FBD">
          <w:pgSz w:w="11900" w:h="16840"/>
          <w:pgMar w:top="1536" w:right="449" w:bottom="1536" w:left="1582" w:header="0" w:footer="3" w:gutter="0"/>
          <w:cols w:space="720"/>
          <w:noEndnote/>
          <w:docGrid w:linePitch="360"/>
        </w:sectPr>
      </w:pPr>
      <w:r w:rsidRPr="003B6FBD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КОНТРОЛЬ И ОЦЕНКА РЕЗУЛЬТАТОВ ОСВОЕНИЯ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УЧЕБНОЙ ДИСЦИПЛИН</w:t>
      </w:r>
      <w:r w:rsidR="001E1169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>Ы</w:t>
      </w: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FBD" w:rsidRPr="003B6FBD" w:rsidRDefault="001E1169" w:rsidP="001E1169">
      <w:pPr>
        <w:widowControl w:val="0"/>
        <w:numPr>
          <w:ilvl w:val="0"/>
          <w:numId w:val="1"/>
        </w:numPr>
        <w:tabs>
          <w:tab w:val="left" w:pos="313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ОБЩАЯ ХАРАКТЕРИСТИКА</w:t>
      </w:r>
      <w:r w:rsidR="003B6FBD" w:rsidRPr="003B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РАБОЧЕЙ ПРОГРАММЫ УЧЕБНОЙ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3B6FBD" w:rsidRPr="003B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ДИСЦИПЛИНЫ</w:t>
      </w:r>
    </w:p>
    <w:p w:rsidR="003B6FBD" w:rsidRPr="003B6FBD" w:rsidRDefault="003B6FBD" w:rsidP="003B6FBD">
      <w:pPr>
        <w:widowControl w:val="0"/>
        <w:spacing w:after="360" w:line="413" w:lineRule="exact"/>
        <w:ind w:right="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E1169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 w:bidi="ru-RU"/>
        </w:rPr>
        <w:t>ОП.06 «основы гидравлики, теплотехники и аэродинамики»</w:t>
      </w:r>
    </w:p>
    <w:p w:rsidR="003B6FBD" w:rsidRPr="003B6FBD" w:rsidRDefault="003B6FBD" w:rsidP="003B6FBD">
      <w:pPr>
        <w:widowControl w:val="0"/>
        <w:numPr>
          <w:ilvl w:val="1"/>
          <w:numId w:val="1"/>
        </w:numPr>
        <w:tabs>
          <w:tab w:val="left" w:pos="1335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Место дисциплины в структуре основной образовательной программы:</w:t>
      </w:r>
    </w:p>
    <w:p w:rsidR="003B6FBD" w:rsidRPr="003B6FBD" w:rsidRDefault="003B6FBD" w:rsidP="003B6FBD">
      <w:pPr>
        <w:widowControl w:val="0"/>
        <w:spacing w:after="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Учебная дисциплина ОП.06 «Основы гидравлики, теплотехники и аэродинамики»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</w:t>
      </w:r>
    </w:p>
    <w:p w:rsidR="003B6FBD" w:rsidRPr="003B6FBD" w:rsidRDefault="003B6FBD" w:rsidP="003B6FBD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Учебная дисциплина ОП.06 «Основы гидравлики, теплотехники и аэродинамики»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ОК</w:t>
      </w:r>
      <w:proofErr w:type="gram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01 - ОК 06, ОК 09, ОК 11, ПК 1.1 - ПК 1.3, ПК 2.1 - ПК 2.5, ПК 3.1 - ПК 3.6, ПК 4.1 - ПК 4.4.</w:t>
      </w:r>
    </w:p>
    <w:p w:rsidR="003B6FBD" w:rsidRPr="003B6FBD" w:rsidRDefault="003B6FBD" w:rsidP="003B6FBD">
      <w:pPr>
        <w:widowControl w:val="0"/>
        <w:numPr>
          <w:ilvl w:val="1"/>
          <w:numId w:val="1"/>
        </w:numPr>
        <w:tabs>
          <w:tab w:val="left" w:pos="1335"/>
        </w:tabs>
        <w:spacing w:after="142" w:line="150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Цель и планируемые результаты освоения дисциплины</w:t>
      </w:r>
    </w:p>
    <w:p w:rsidR="003B6FBD" w:rsidRPr="003B6FBD" w:rsidRDefault="003B6FBD" w:rsidP="003B6FBD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В рамках программы учебной дисциплины </w:t>
      </w:r>
      <w:proofErr w:type="gram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обучающимися</w:t>
      </w:r>
      <w:proofErr w:type="gram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осваиваются умения и</w:t>
      </w:r>
    </w:p>
    <w:p w:rsidR="003B6FBD" w:rsidRPr="003B6FBD" w:rsidRDefault="003B6FBD" w:rsidP="003B6FBD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4061"/>
        <w:gridCol w:w="4070"/>
      </w:tblGrid>
      <w:tr w:rsidR="003B6FBD" w:rsidRPr="003B6FBD" w:rsidTr="002121FA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Код ПК,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Знания</w:t>
            </w:r>
          </w:p>
        </w:tc>
      </w:tr>
      <w:tr w:rsidR="003B6FBD" w:rsidRPr="003B6FBD" w:rsidTr="002121FA">
        <w:trPr>
          <w:trHeight w:hRule="exact" w:val="4464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определять параметры при гидравлическом расчете трубопроводов, воздуховодов;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-с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троить характеристики насосов и вентиляторов;</w:t>
            </w:r>
          </w:p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-применять уравнения Бернулли;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-о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пределять параметры пара по диаграмме.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режимы движения жидкости;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-г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идравлический расчет простых трубопроводов;</w:t>
            </w:r>
          </w:p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-виды и характеристики насосов и вентиляторов;</w:t>
            </w:r>
          </w:p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-способы теплопередачи и теплообмена;</w:t>
            </w:r>
          </w:p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-основные свойства жидкости;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-ф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ормулы для расчета гидростатического давления на плоские и криволинейные стенки; -методы борьбы с гидравлическим ударом;</w:t>
            </w:r>
          </w:p>
          <w:p w:rsidR="003B6FBD" w:rsidRPr="003B6FBD" w:rsidRDefault="003B6FBD" w:rsidP="003B6FBD">
            <w:pPr>
              <w:framePr w:w="9264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-параметры пара, теплопроводность.</w:t>
            </w:r>
          </w:p>
        </w:tc>
      </w:tr>
    </w:tbl>
    <w:p w:rsidR="003B6FBD" w:rsidRPr="003B6FBD" w:rsidRDefault="003B6FBD" w:rsidP="003B6FBD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1E1169" w:rsidRDefault="001E1169" w:rsidP="001E1169">
      <w:pPr>
        <w:widowControl w:val="0"/>
        <w:tabs>
          <w:tab w:val="left" w:pos="1203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</w:p>
    <w:p w:rsidR="003B6FBD" w:rsidRPr="003B6FBD" w:rsidRDefault="003B6FBD" w:rsidP="003B6FBD">
      <w:pPr>
        <w:widowControl w:val="0"/>
        <w:numPr>
          <w:ilvl w:val="0"/>
          <w:numId w:val="1"/>
        </w:numPr>
        <w:tabs>
          <w:tab w:val="left" w:pos="1203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СТРУКТУРА И СОДЕРЖАНИЕ УЧЕБНОЙ ДИСЦИПЛИНЫ</w:t>
      </w:r>
    </w:p>
    <w:p w:rsidR="003B6FBD" w:rsidRPr="003B6FBD" w:rsidRDefault="003B6FBD" w:rsidP="003B6FBD">
      <w:pPr>
        <w:widowControl w:val="0"/>
        <w:numPr>
          <w:ilvl w:val="1"/>
          <w:numId w:val="1"/>
        </w:numPr>
        <w:tabs>
          <w:tab w:val="left" w:pos="1386"/>
        </w:tabs>
        <w:spacing w:after="0" w:line="8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3B6FBD" w:rsidRPr="003B6FBD" w:rsidTr="002121FA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часов</w:t>
            </w:r>
          </w:p>
        </w:tc>
      </w:tr>
      <w:tr w:rsidR="003B6FBD" w:rsidRPr="003B6FBD" w:rsidTr="002121FA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Объем образовательной программы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824F20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64</w:t>
            </w:r>
          </w:p>
        </w:tc>
      </w:tr>
      <w:tr w:rsidR="003B6FBD" w:rsidRPr="003B6FBD" w:rsidTr="002121FA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 том числе:</w:t>
            </w:r>
          </w:p>
        </w:tc>
      </w:tr>
      <w:tr w:rsidR="003B6FBD" w:rsidRPr="003B6FBD" w:rsidTr="002121FA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824F20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30</w:t>
            </w:r>
          </w:p>
        </w:tc>
      </w:tr>
      <w:tr w:rsidR="003B6FBD" w:rsidRPr="003B6FBD" w:rsidTr="002121FA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лабораторные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  <w:r w:rsidR="00824F2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0</w:t>
            </w:r>
          </w:p>
        </w:tc>
      </w:tr>
      <w:tr w:rsidR="003B6FBD" w:rsidRPr="003B6FBD" w:rsidTr="002121FA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Default="003B6FBD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самостоятельная работа</w:t>
            </w:r>
          </w:p>
          <w:p w:rsidR="00824F20" w:rsidRPr="003B6FBD" w:rsidRDefault="00824F20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консультация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Default="00824F20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6</w:t>
            </w:r>
          </w:p>
          <w:p w:rsidR="00824F20" w:rsidRPr="003B6FBD" w:rsidRDefault="00824F20" w:rsidP="003B6FBD">
            <w:pPr>
              <w:framePr w:w="987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3B6FBD" w:rsidRPr="003B6FBD" w:rsidTr="002121FA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FBD" w:rsidRPr="00824F20" w:rsidRDefault="003B6FBD" w:rsidP="003B6FBD">
            <w:pPr>
              <w:framePr w:w="9874" w:wrap="notBeside" w:vAnchor="text" w:hAnchor="text" w:xAlign="center" w:y="1"/>
              <w:widowControl w:val="0"/>
              <w:spacing w:after="0" w:line="1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24F20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Промежуточная аттестация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824F20" w:rsidRDefault="00824F20" w:rsidP="00824F20">
            <w:pPr>
              <w:framePr w:w="9874" w:wrap="notBeside" w:vAnchor="text" w:hAnchor="text" w:xAlign="center" w:y="1"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824F20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6</w:t>
            </w:r>
          </w:p>
        </w:tc>
      </w:tr>
    </w:tbl>
    <w:p w:rsidR="003B6FBD" w:rsidRPr="003B6FBD" w:rsidRDefault="003B6FBD" w:rsidP="003B6FBD">
      <w:pPr>
        <w:framePr w:w="987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3B6FBD" w:rsidRPr="003B6FBD">
          <w:pgSz w:w="11900" w:h="16840"/>
          <w:pgMar w:top="1073" w:right="469" w:bottom="2667" w:left="1557" w:header="0" w:footer="3" w:gutter="0"/>
          <w:cols w:space="720"/>
          <w:noEndnote/>
          <w:docGrid w:linePitch="360"/>
        </w:sectPr>
      </w:pPr>
    </w:p>
    <w:p w:rsidR="003B6FBD" w:rsidRPr="003B6FBD" w:rsidRDefault="003B6FBD" w:rsidP="003B6FBD">
      <w:pPr>
        <w:framePr w:w="14803" w:wrap="notBeside" w:vAnchor="text" w:hAnchor="text" w:xAlign="center" w:y="1"/>
        <w:widowControl w:val="0"/>
        <w:spacing w:after="0" w:line="150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lastRenderedPageBreak/>
        <w:t>2.2 Тематический план и содержание учебной дисциплины ОП.06 «Основы гидравлики, теплотехники и аэродинамики»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0"/>
        <w:gridCol w:w="7656"/>
        <w:gridCol w:w="1387"/>
        <w:gridCol w:w="1910"/>
      </w:tblGrid>
      <w:tr w:rsidR="003B6FBD" w:rsidRPr="003B6FBD" w:rsidTr="002121FA">
        <w:trPr>
          <w:trHeight w:hRule="exact" w:val="1786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Наименование разделов и тем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6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 и формы организации деятельности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before="60"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ind w:left="36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Объем в часах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Коды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ind w:left="30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компетенций,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ind w:left="220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формированию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которых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способствует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элемент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программы</w:t>
            </w: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1 Физические свойства жидкостей и газов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1.1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Основные физические свойства жидкостей и газов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ind w:firstLine="8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2285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Жидкость идеальная и реальная, капельная и газообразная. Основные физические свойства жидкости: плотность, удельный объем, сжимаемость, кинематическая и абсолютная вязкость. Измерение вязкости и устройство вискозиметра </w:t>
            </w:r>
            <w:proofErr w:type="spell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Энглера</w:t>
            </w:r>
            <w:proofErr w:type="spell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. Изменение вязкости от температуры и давления. Перевод «градусов </w:t>
            </w:r>
            <w:proofErr w:type="spell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Энглера</w:t>
            </w:r>
            <w:proofErr w:type="spell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» в кинематическую и абсолютную вязкость. Понятия объемного веса и плотности, связь между ними. Влияние температуры на объемный вес и плотность. Определение коэффициентов перехода от одной системы в другую для величин, характеризующих состояние жидкостей и газов.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2 Основы гидростатики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9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2.1 Гидростатическое давление. Измерение давления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ind w:firstLine="8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1277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Гидростатическое давление, его определение и свойства. Основное уравнение гидростатики. Напор и вакуум. Измерение давления и его виды. Закон Паскаля. Сила давления жидкости и газа на плоские и криволинейные стенки. Определение толщины стенок труб и цилиндрических резервуаров. Понятие о центре давления.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работ: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Приборы измерения давления. Измерение давления и определение погрешности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74"/>
          <w:jc w:val="center"/>
        </w:trPr>
        <w:tc>
          <w:tcPr>
            <w:tcW w:w="3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B6FBD" w:rsidRPr="003B6FBD" w:rsidRDefault="003B6FBD" w:rsidP="003B6FBD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0"/>
        <w:gridCol w:w="7656"/>
        <w:gridCol w:w="1387"/>
        <w:gridCol w:w="1910"/>
      </w:tblGrid>
      <w:tr w:rsidR="003B6FBD" w:rsidRPr="003B6FBD" w:rsidTr="002121FA">
        <w:trPr>
          <w:trHeight w:hRule="exact" w:val="269"/>
          <w:jc w:val="center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3 Гидродинамика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12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3.1 Основные законы движения жидкости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ind w:firstLine="8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1277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движения жидкостей: установившееся, неустановившееся, равномерное, неравномерное. Понятие о струйчатом движении жидкости. Поток жидкости, элементы потока. Скорость и расход жидкости. Уравнение неразрывности потока. Уравнение Бернулли, его геометрический и энергетический смысл. Уравнение равномерного движения жидкости.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работ: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Элементарная проверка уравнения Бернулли»</w:t>
            </w:r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Изучение уравнения Бернулли для потока реальной жидкости и его геометрический и энергетический смысл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3.2 Гидравлические сопротивления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ind w:firstLine="80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1. Гидравлические сопротивления и их виды. Режимы движения жидкости. Критерий </w:t>
            </w:r>
            <w:proofErr w:type="spell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Рейнольдса</w:t>
            </w:r>
            <w:proofErr w:type="spell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 Характеристика ламинарного и турбулентного движения жидкости.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1531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2. Потери напора по длине потока и в местных сопротивлениях (запорной арматуре, при расширении и сужении потока, изменении направления потока). Расчет потерь напора при внезапном расширении потока. Уравнение </w:t>
            </w:r>
            <w:proofErr w:type="spell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Борда</w:t>
            </w:r>
            <w:proofErr w:type="spell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. Коэффициент гидравлического трения, его определение в ламинарном и турбулентном режимах движения жидкости. График </w:t>
            </w:r>
            <w:proofErr w:type="spell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Никурадзе</w:t>
            </w:r>
            <w:proofErr w:type="spell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Изучение режимов движения жидкости. Экспериментальное определение режимов движения жидкости.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 Определение коэффициентов местных сопротивлений. Экспериментальное определение коэффициентов местных сопротивлений при режимах движения жидкости.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9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4 Насосы и вентиляторы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3B6FBD" w:rsidRPr="003B6FBD" w:rsidRDefault="003B6FBD" w:rsidP="003B6FBD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0"/>
        <w:gridCol w:w="7656"/>
        <w:gridCol w:w="1387"/>
        <w:gridCol w:w="1910"/>
      </w:tblGrid>
      <w:tr w:rsidR="003B6FBD" w:rsidRPr="003B6FBD" w:rsidTr="002121FA">
        <w:trPr>
          <w:trHeight w:hRule="exact" w:val="269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lastRenderedPageBreak/>
              <w:t>Тема 4.1 Насосы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1781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Центробежные насосы, их виды, принцип действия. Полный напор, предельная высота всасывания. Подача, напор, мощность и КПД центробежного насоса, их определение. Зависимость этих параметров от частоты вращения двигателя. Формулы пропорциональности. Характеристики центробежных насосов и напорных трубопроводов. Рабочая точка. Параллельная и последовательная работа центробежных насосов. Струйные насосы.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Экспериментальное определение характеристики центробежных насосов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4.2 Вентиляторы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51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Вентиляторы, их назначение и типы. Характеристики вентиляторов. Методика выбора вентиляторов.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Экспериментальное определение характеристики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центробежных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вентилятора.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5. Основы теплотехники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5.1. Рабочее тело и основные законы идеального газа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Рабочее тело и параметры его состояния. Основные законы идеального газа: закон Бойля-Мариотта, закон Гей-Люссака, закон Шарля, закон Авогадро. Уравнение состояния газа.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5.2. Законы термодинамики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</w:t>
            </w:r>
          </w:p>
        </w:tc>
      </w:tr>
      <w:tr w:rsidR="003B6FBD" w:rsidRPr="003B6FBD" w:rsidTr="002121FA">
        <w:trPr>
          <w:trHeight w:hRule="exact" w:val="1282"/>
          <w:jc w:val="center"/>
        </w:trPr>
        <w:tc>
          <w:tcPr>
            <w:tcW w:w="3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Понятие о термодинамическом процессе, теплоте, внутренней энергии, работе газа. Первый закон термодинамики; его аналитическое выражение и физический смысл. Энтальпия газа. Термодинамические процессы. Изменение состояния газа. Сущность второго закона термодинамики. Процесс получения пара и его параметры. Испарение, кипение, насыщенный и перегретый пар.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B6FBD" w:rsidRPr="003B6FBD" w:rsidRDefault="003B6FBD" w:rsidP="003B6FBD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0"/>
        <w:gridCol w:w="7656"/>
        <w:gridCol w:w="1387"/>
        <w:gridCol w:w="1910"/>
      </w:tblGrid>
      <w:tr w:rsidR="003B6FBD" w:rsidRPr="003B6FBD" w:rsidTr="002121FA">
        <w:trPr>
          <w:trHeight w:hRule="exact" w:val="523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Теплота парообразования и перегрева. Критическое состояние вещества. Диаграмма водяного пара.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ПК 4.1 - ПК 4.4</w:t>
            </w: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 том числе, лабораторных работ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Определение параметров пара по ^ диаграмме.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51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before="60" w:after="0" w:line="22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Оформление отчетной работы по лабораторной работе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Раздел 6 Основы аэродинамики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64"/>
          <w:jc w:val="center"/>
        </w:trPr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Тема 6.1 Основные законы движения воздуха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4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01 - ОК 06, ОК 09, ОК 11, ПК 1.1 - ПК 1.3, ПК 2.1 - ПК 2.5, ПК 3.1 - ПК 3.6, ПК 4.1 - ПК 4.4</w:t>
            </w:r>
          </w:p>
        </w:tc>
      </w:tr>
      <w:tr w:rsidR="003B6FBD" w:rsidRPr="003B6FBD" w:rsidTr="002121FA">
        <w:trPr>
          <w:trHeight w:hRule="exact" w:val="768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Уравнение сохранения расхода. Уравнение Бернулли для газов. Режимы движения воздуха. Изменение параметров газа в воздуховодах. Потери давления на трение и местные сопротивления.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773"/>
          <w:jc w:val="center"/>
        </w:trPr>
        <w:tc>
          <w:tcPr>
            <w:tcW w:w="3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 xml:space="preserve">Самостоятельная работа </w:t>
            </w:r>
            <w:proofErr w:type="gramStart"/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обучающихся</w:t>
            </w:r>
            <w:proofErr w:type="gramEnd"/>
          </w:p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-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59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Промежуточная аттестация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3B6FBD" w:rsidRPr="003B6FBD" w:rsidTr="002121FA">
        <w:trPr>
          <w:trHeight w:hRule="exact" w:val="274"/>
          <w:jc w:val="center"/>
        </w:trPr>
        <w:tc>
          <w:tcPr>
            <w:tcW w:w="1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Всего: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824F20" w:rsidP="003B6FBD">
            <w:pPr>
              <w:framePr w:w="14803" w:wrap="notBeside" w:vAnchor="text" w:hAnchor="text" w:xAlign="center" w:y="1"/>
              <w:widowControl w:val="0"/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 w:bidi="ru-RU"/>
              </w:rPr>
              <w:t>64</w:t>
            </w:r>
            <w:bookmarkStart w:id="0" w:name="_GoBack"/>
            <w:bookmarkEnd w:id="0"/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14803" w:wrap="notBeside" w:vAnchor="text" w:hAnchor="text" w:xAlign="center" w:y="1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3B6FBD" w:rsidRPr="003B6FBD" w:rsidRDefault="003B6FBD" w:rsidP="003B6FBD">
      <w:pPr>
        <w:framePr w:w="14803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3B6FBD" w:rsidRPr="003B6FBD">
          <w:footerReference w:type="even" r:id="rId8"/>
          <w:footerReference w:type="default" r:id="rId9"/>
          <w:pgSz w:w="16840" w:h="11900" w:orient="landscape"/>
          <w:pgMar w:top="1625" w:right="1018" w:bottom="1301" w:left="1018" w:header="0" w:footer="3" w:gutter="0"/>
          <w:cols w:space="720"/>
          <w:noEndnote/>
          <w:docGrid w:linePitch="360"/>
        </w:sectPr>
      </w:pPr>
    </w:p>
    <w:p w:rsidR="003B6FBD" w:rsidRPr="003B6FBD" w:rsidRDefault="003B6FBD" w:rsidP="003B6FBD">
      <w:pPr>
        <w:keepNext/>
        <w:keepLines/>
        <w:widowControl w:val="0"/>
        <w:numPr>
          <w:ilvl w:val="0"/>
          <w:numId w:val="2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bookmarkStart w:id="1" w:name="bookmark215"/>
      <w:r w:rsidRPr="003B6FBD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lastRenderedPageBreak/>
        <w:t>Для реализации программы учебной дисциплины должны быть предусмотрены следующие специальные помещения:</w:t>
      </w:r>
      <w:bookmarkEnd w:id="1"/>
    </w:p>
    <w:p w:rsidR="003B6FBD" w:rsidRPr="003B6FBD" w:rsidRDefault="001E1169" w:rsidP="003B6FBD">
      <w:pPr>
        <w:widowControl w:val="0"/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>Лаборатория «Г</w:t>
      </w:r>
      <w:r w:rsidR="003B6FBD"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идравлики, теплотехники и аэродинамики», оснащенная необходимым для реализации программы учебной дисциплины оборудованием, приведенным в </w:t>
      </w:r>
      <w:proofErr w:type="gramStart"/>
      <w:r w:rsidR="003B6FBD"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п</w:t>
      </w:r>
      <w:proofErr w:type="gramEnd"/>
      <w:r w:rsidR="003B6FBD"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6.2.1 примерной программы по данной специальности.</w:t>
      </w:r>
    </w:p>
    <w:p w:rsidR="003B6FBD" w:rsidRPr="003B6FBD" w:rsidRDefault="003B6FBD" w:rsidP="003B6FBD">
      <w:pPr>
        <w:keepNext/>
        <w:keepLines/>
        <w:widowControl w:val="0"/>
        <w:numPr>
          <w:ilvl w:val="0"/>
          <w:numId w:val="2"/>
        </w:numPr>
        <w:tabs>
          <w:tab w:val="left" w:pos="1286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2" w:name="bookmark216"/>
      <w:r w:rsidRPr="003B6FBD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Информационное обеспечение реализации программы</w:t>
      </w:r>
      <w:bookmarkEnd w:id="2"/>
    </w:p>
    <w:p w:rsidR="003B6FBD" w:rsidRPr="003B6FBD" w:rsidRDefault="003B6FBD" w:rsidP="003B6FBD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рекомендуемых</w:t>
      </w:r>
      <w:proofErr w:type="gram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для использования в образовательном процессе</w:t>
      </w:r>
    </w:p>
    <w:p w:rsidR="003B6FBD" w:rsidRPr="003B6FBD" w:rsidRDefault="003B6FBD" w:rsidP="003B6FBD">
      <w:pPr>
        <w:keepNext/>
        <w:keepLines/>
        <w:widowControl w:val="0"/>
        <w:numPr>
          <w:ilvl w:val="0"/>
          <w:numId w:val="3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3" w:name="bookmark217"/>
      <w:r w:rsidRPr="003B6FBD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Печатные издания</w:t>
      </w:r>
      <w:bookmarkEnd w:id="3"/>
    </w:p>
    <w:p w:rsidR="003B6FBD" w:rsidRPr="003B6FBD" w:rsidRDefault="003B6FBD" w:rsidP="003B6FBD">
      <w:pPr>
        <w:widowControl w:val="0"/>
        <w:numPr>
          <w:ilvl w:val="0"/>
          <w:numId w:val="4"/>
        </w:numPr>
        <w:tabs>
          <w:tab w:val="left" w:pos="1064"/>
        </w:tabs>
        <w:spacing w:after="360" w:line="413" w:lineRule="exact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gram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Брюханов</w:t>
      </w:r>
      <w:proofErr w:type="gram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О.Н., </w:t>
      </w:r>
      <w:proofErr w:type="spell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Мелик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-Аракелян А.Т., Коробко В.И. Основы гидравлики и теплотехники - М.: ОИЦ «Академия», 2014</w:t>
      </w:r>
    </w:p>
    <w:p w:rsidR="003B6FBD" w:rsidRPr="003B6FBD" w:rsidRDefault="003B6FBD" w:rsidP="003B6FBD">
      <w:pPr>
        <w:keepNext/>
        <w:keepLines/>
        <w:widowControl w:val="0"/>
        <w:numPr>
          <w:ilvl w:val="0"/>
          <w:numId w:val="3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4" w:name="bookmark218"/>
      <w:r w:rsidRPr="003B6FBD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Электронные издания (электронные ресурсы)</w:t>
      </w:r>
      <w:bookmarkEnd w:id="4"/>
    </w:p>
    <w:p w:rsidR="003B6FBD" w:rsidRPr="003B6FBD" w:rsidRDefault="003B6FBD" w:rsidP="003B6FBD">
      <w:pPr>
        <w:widowControl w:val="0"/>
        <w:numPr>
          <w:ilvl w:val="0"/>
          <w:numId w:val="5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Национальная электронная библиотека - Режим доступа к сайту: </w:t>
      </w:r>
      <w:proofErr w:type="gram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Ы</w:t>
      </w:r>
      <w:proofErr w:type="gram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*р://нэб.рф/</w:t>
      </w:r>
    </w:p>
    <w:p w:rsidR="003B6FBD" w:rsidRPr="003B6FBD" w:rsidRDefault="003B6FBD" w:rsidP="003B6FBD">
      <w:pPr>
        <w:widowControl w:val="0"/>
        <w:numPr>
          <w:ilvl w:val="0"/>
          <w:numId w:val="5"/>
        </w:numPr>
        <w:tabs>
          <w:tab w:val="left" w:pos="1059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Электронно-библиотечная система </w:t>
      </w:r>
      <w:proofErr w:type="spellStart"/>
      <w:r w:rsidRPr="003B6FBD">
        <w:rPr>
          <w:rFonts w:ascii="Times New Roman" w:eastAsia="Times New Roman" w:hAnsi="Times New Roman" w:cs="Times New Roman"/>
          <w:color w:val="000000"/>
          <w:lang w:val="en-US" w:bidi="en-US"/>
        </w:rPr>
        <w:t>Znanium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bidi="en-US"/>
        </w:rPr>
        <w:t>.</w:t>
      </w:r>
      <w:r w:rsidRPr="003B6FBD">
        <w:rPr>
          <w:rFonts w:ascii="Times New Roman" w:eastAsia="Times New Roman" w:hAnsi="Times New Roman" w:cs="Times New Roman"/>
          <w:color w:val="000000"/>
          <w:lang w:val="en-US" w:bidi="en-US"/>
        </w:rPr>
        <w:t>com</w:t>
      </w:r>
      <w:r w:rsidRPr="003B6FBD">
        <w:rPr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- Режим доступа к сайту: </w:t>
      </w:r>
      <w:hyperlink r:id="rId10" w:history="1">
        <w:r w:rsidRPr="003B6FBD">
          <w:rPr>
            <w:rFonts w:ascii="Times New Roman" w:eastAsia="Times New Roman" w:hAnsi="Times New Roman" w:cs="Times New Roman"/>
            <w:color w:val="0066CC"/>
            <w:u w:val="single"/>
            <w:lang w:eastAsia="ru-RU" w:bidi="ru-RU"/>
          </w:rPr>
          <w:t>http://znanium</w:t>
        </w:r>
      </w:hyperlink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.</w:t>
      </w:r>
      <w:proofErr w:type="spell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com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/</w:t>
      </w:r>
    </w:p>
    <w:p w:rsidR="003B6FBD" w:rsidRPr="003B6FBD" w:rsidRDefault="003B6FBD" w:rsidP="003B6FBD">
      <w:pPr>
        <w:widowControl w:val="0"/>
        <w:numPr>
          <w:ilvl w:val="0"/>
          <w:numId w:val="5"/>
        </w:numPr>
        <w:tabs>
          <w:tab w:val="left" w:pos="1094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Электронная библиотека </w:t>
      </w:r>
      <w:proofErr w:type="spell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Юрайт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- Режим доступа к сайту:</w:t>
      </w:r>
      <w:hyperlink r:id="rId11" w:history="1">
        <w:r w:rsidRPr="003B6FBD">
          <w:rPr>
            <w:rFonts w:ascii="Times New Roman" w:eastAsia="Times New Roman" w:hAnsi="Times New Roman" w:cs="Times New Roman"/>
            <w:color w:val="0066CC"/>
            <w:u w:val="single"/>
            <w:lang w:eastAsia="ru-RU" w:bidi="ru-RU"/>
          </w:rPr>
          <w:t xml:space="preserve"> </w:t>
        </w:r>
        <w:r w:rsidRPr="003B6FBD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https</w:t>
        </w:r>
        <w:r w:rsidRPr="003B6FBD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://</w:t>
        </w:r>
        <w:proofErr w:type="spellStart"/>
        <w:r w:rsidRPr="003B6FBD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biblio</w:t>
        </w:r>
        <w:proofErr w:type="spellEnd"/>
        <w:r w:rsidRPr="003B6FBD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-</w:t>
        </w:r>
        <w:r w:rsidRPr="003B6FBD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online</w:t>
        </w:r>
        <w:r w:rsidRPr="003B6FBD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.</w:t>
        </w:r>
        <w:proofErr w:type="spellStart"/>
        <w:r w:rsidRPr="003B6FBD">
          <w:rPr>
            <w:rFonts w:ascii="Times New Roman" w:eastAsia="Times New Roman" w:hAnsi="Times New Roman" w:cs="Times New Roman"/>
            <w:color w:val="0066CC"/>
            <w:u w:val="single"/>
            <w:lang w:val="en-US" w:bidi="en-US"/>
          </w:rPr>
          <w:t>ru</w:t>
        </w:r>
        <w:proofErr w:type="spellEnd"/>
        <w:r w:rsidRPr="003B6FBD">
          <w:rPr>
            <w:rFonts w:ascii="Times New Roman" w:eastAsia="Times New Roman" w:hAnsi="Times New Roman" w:cs="Times New Roman"/>
            <w:color w:val="0066CC"/>
            <w:u w:val="single"/>
            <w:lang w:bidi="en-US"/>
          </w:rPr>
          <w:t>/</w:t>
        </w:r>
      </w:hyperlink>
    </w:p>
    <w:p w:rsidR="003B6FBD" w:rsidRPr="003B6FBD" w:rsidRDefault="003B6FBD" w:rsidP="003B6FBD">
      <w:pPr>
        <w:keepNext/>
        <w:keepLines/>
        <w:widowControl w:val="0"/>
        <w:numPr>
          <w:ilvl w:val="0"/>
          <w:numId w:val="3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</w:pPr>
      <w:bookmarkStart w:id="5" w:name="bookmark219"/>
      <w:r w:rsidRPr="003B6FBD">
        <w:rPr>
          <w:rFonts w:ascii="Times New Roman" w:eastAsia="Times New Roman" w:hAnsi="Times New Roman" w:cs="Times New Roman"/>
          <w:color w:val="000000"/>
          <w:sz w:val="15"/>
          <w:szCs w:val="15"/>
          <w:lang w:eastAsia="ru-RU" w:bidi="ru-RU"/>
        </w:rPr>
        <w:t>Дополнительные источники</w:t>
      </w:r>
      <w:bookmarkEnd w:id="5"/>
    </w:p>
    <w:p w:rsidR="003B6FBD" w:rsidRPr="003B6FBD" w:rsidRDefault="003B6FBD" w:rsidP="003B6FBD">
      <w:pPr>
        <w:widowControl w:val="0"/>
        <w:numPr>
          <w:ilvl w:val="0"/>
          <w:numId w:val="6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Кременецкий И.Н. Гидравлика. - М.: «Энергия», 2009</w:t>
      </w:r>
    </w:p>
    <w:p w:rsidR="003B6FBD" w:rsidRPr="003B6FBD" w:rsidRDefault="003B6FBD" w:rsidP="003B6FBD">
      <w:pPr>
        <w:widowControl w:val="0"/>
        <w:numPr>
          <w:ilvl w:val="0"/>
          <w:numId w:val="6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</w:pPr>
      <w:proofErr w:type="spell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Ухин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Б.В., Гусев А.А. Гидравлика. - М.: ИНФРА-М, 2008</w:t>
      </w:r>
    </w:p>
    <w:p w:rsidR="003B6FBD" w:rsidRPr="003B6FBD" w:rsidRDefault="003B6FBD" w:rsidP="003B6FBD">
      <w:pPr>
        <w:widowControl w:val="0"/>
        <w:numPr>
          <w:ilvl w:val="0"/>
          <w:numId w:val="6"/>
        </w:numPr>
        <w:tabs>
          <w:tab w:val="left" w:pos="1094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lang w:eastAsia="ru-RU" w:bidi="ru-RU"/>
        </w:rPr>
        <w:sectPr w:rsidR="003B6FBD" w:rsidRPr="003B6F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1983" w:right="541" w:bottom="1983" w:left="1669" w:header="0" w:footer="3" w:gutter="0"/>
          <w:cols w:space="720"/>
          <w:noEndnote/>
          <w:titlePg/>
          <w:docGrid w:linePitch="360"/>
        </w:sectPr>
      </w:pPr>
      <w:proofErr w:type="spellStart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>Тужилкин</w:t>
      </w:r>
      <w:proofErr w:type="spellEnd"/>
      <w:r w:rsidRPr="003B6FB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A.M. Примеры гидравлических расчетов. - М.: АЦВ, 2008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56"/>
        <w:gridCol w:w="3941"/>
        <w:gridCol w:w="1872"/>
      </w:tblGrid>
      <w:tr w:rsidR="003B6FBD" w:rsidRPr="003B6FBD" w:rsidTr="002121FA">
        <w:trPr>
          <w:trHeight w:hRule="exact" w:val="648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lastRenderedPageBreak/>
              <w:t>Результаты обучения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Критерии оценки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18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Методы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before="180" w:after="0" w:line="15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 w:bidi="ru-RU"/>
              </w:rPr>
              <w:t>оценки</w:t>
            </w:r>
          </w:p>
        </w:tc>
      </w:tr>
      <w:tr w:rsidR="003B6FBD" w:rsidRPr="003B6FBD" w:rsidTr="002121FA">
        <w:trPr>
          <w:trHeight w:hRule="exact" w:val="5088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Перечень знаний, осваиваемых в рамках дисциплины режимы движения жидкости; гидравлический расчет простых трубопроводов;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и характеристики насосов и вентиляторов;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теплопередачи и теплообмена;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свойства жидкости; формулы для расчета гидростатического давления на плоские и криволинейные стенки; методы борьбы с гидравлическим ударом;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параметры пара, теплопроводность.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Знает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режимы движения жидкости; гидравлический расчет простых трубопроводов;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виды и характеристики насосов и вентиляторов;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способы теплопередачи и теплообмена;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основные свойства жидкости; формулы для расчета гидростатического давления на плоские и криволинейные стенки; методы борьбы с гидравлическим ударом;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параметры пара, теплопроводность.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Тестирование,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опрос,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презентация,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доклад</w:t>
            </w:r>
          </w:p>
        </w:tc>
      </w:tr>
      <w:tr w:rsidR="003B6FBD" w:rsidRPr="003B6FBD" w:rsidTr="002121FA">
        <w:trPr>
          <w:trHeight w:hRule="exact" w:val="3197"/>
          <w:jc w:val="center"/>
        </w:trPr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Перечень умений, осваиваемых в рамках дисциплины определять параметры при гидравлическом расчете трубопроводов, воздуховодов; строить характеристики насосов и вентиляторов;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применять уравнения Бернулли; определять параметры пара по диаграмме.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Умеет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определять параметры при гидравлическом расчете трубопроводов, воздуховодов; строить характеристики насосов и вентиляторов;</w:t>
            </w:r>
          </w:p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применять уравнения Бернулли; определять параметры пара по диаграмме.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FBD" w:rsidRPr="003B6FBD" w:rsidRDefault="003B6FBD" w:rsidP="003B6FBD">
            <w:pPr>
              <w:framePr w:w="9869" w:wrap="notBeside" w:vAnchor="text" w:hAnchor="text" w:xAlign="center" w:y="1"/>
              <w:widowControl w:val="0"/>
              <w:spacing w:after="0" w:line="317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3B6FBD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Экспертное наблюдение в процессе лабораторных работ, оценка отчетов по лабораторным работам</w:t>
            </w:r>
          </w:p>
        </w:tc>
      </w:tr>
    </w:tbl>
    <w:p w:rsidR="003B6FBD" w:rsidRPr="003B6FBD" w:rsidRDefault="003B6FBD" w:rsidP="003B6FBD">
      <w:pPr>
        <w:framePr w:w="9869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3B6FBD" w:rsidRPr="003B6FBD" w:rsidRDefault="003B6FBD" w:rsidP="003B6FBD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E04" w:rsidRPr="00E26E04" w:rsidRDefault="00E26E04" w:rsidP="00E26E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92F" w:rsidRDefault="00A0492F"/>
    <w:sectPr w:rsidR="00A04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78E" w:rsidRDefault="004F578E">
      <w:pPr>
        <w:spacing w:after="0" w:line="240" w:lineRule="auto"/>
      </w:pPr>
      <w:r>
        <w:separator/>
      </w:r>
    </w:p>
  </w:endnote>
  <w:endnote w:type="continuationSeparator" w:id="0">
    <w:p w:rsidR="004F578E" w:rsidRDefault="004F5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84405D7" wp14:editId="54A0CC17">
              <wp:simplePos x="0" y="0"/>
              <wp:positionH relativeFrom="page">
                <wp:posOffset>9769475</wp:posOffset>
              </wp:positionH>
              <wp:positionV relativeFrom="page">
                <wp:posOffset>6904355</wp:posOffset>
              </wp:positionV>
              <wp:extent cx="181610" cy="138430"/>
              <wp:effectExtent l="0" t="0" r="0" b="1905"/>
              <wp:wrapNone/>
              <wp:docPr id="66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9" o:spid="_x0000_s1026" type="#_x0000_t202" style="position:absolute;margin-left:769.25pt;margin-top:543.65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R4qqwIAAKkFAAAOAAAAZHJzL2Uyb0RvYy54bWysVNuOmzAQfa/Uf7D8zgIJYQEtWe2GUFXa&#10;XqTdfoBjTLAKNrK9gW3Vf+/YhGQvL1VbHtDAjM9czvFcXY9diw5MaS5FjsOLACMmqKy42Of420Pp&#10;JRhpQ0RFWilYjp+Yxtfr9++uhj5jC9nItmIKAYjQ2dDnuDGmz3xf04Z1RF/Inglw1lJ1xMCn2vuV&#10;IgOgd62/CILYH6SqeiUp0xr+FpMTrx1+XTNqvtS1Zga1OYbajHsr997Zt7++Itlekb7h9FgG+Ysq&#10;OsIFJD1BFcQQ9Kj4G6iOUyW1rM0FlZ0v65pT5nqAbsLgVTf3DemZ6wWGo/vTmPT/g6WfD18V4lWO&#10;4xgjQTrg6IGNBt3KES3D1A5o6HUGcfc9RJoRHEC0a1b3d5J+10jITUPEnt0oJYeGkQoKDO1J/9nR&#10;CUdbkN3wSVaQiDwa6YDGWnV2ejAPBOhA1NOJHFsMtSmTMA7BQ8EVLpNo6cjzSTYf7pU2H5jskDVy&#10;rIB7B04Od9rYYkg2h9hcQpa8bR3/rXjxAwKnP5AajlqfLcLR+TMN0m2yTSIvWsRbLwqKwrspN5EX&#10;l+HlqlgWm00R/rJ5wyhreFUxYdPM0gqjP6PuKPJJFCdxadnyysLZkrTa7zatQgcC0i7d40YOnnOY&#10;/7IMNwTo5VVL4SIKbhepV8bJpReV0cpLL4PEC8L0No2DKI2K8mVLd1ywf28JDTlOV4vVpKVz0a96&#10;C9zztjeSddzA8mh5l+PkFEQyq8CtqBy1hvB2sp+NwpZ/HgXQPRPt9GolOonVjLsRUKyId7J6AuUq&#10;CcoCEcLGA6OR6gdGA2yPHAtYbxi1HwVo3y6a2VCzsZsNIigczLHBaDI3ZlpIj73i+wZw59t1A/ej&#10;5E675xqOtwr2gWvhuLvswnn+7aLOG3b9GwAA//8DAFBLAwQUAAYACAAAACEAS0OY2eAAAAAPAQAA&#10;DwAAAGRycy9kb3ducmV2LnhtbEyPzU7DMBCE70i8g7VI3KgdqjQhjVOhSly4URASNzfeJlH9E9lu&#10;mrw92xPcZrSfZmfq3WwNmzDEwTsJ2UoAQ9d6PbhOwtfn21MJLCbltDLeoYQFI+ya+7taVdpf3QdO&#10;h9QxCnGxUhL6lMaK89j2aFVc+REd3U4+WJXIho7roK4Ubg1/FmLDrRocfejViPse2/PhYiUU87fH&#10;MeIef05TG/phKc37IuXjw/y6BZZwTn8w3OpTdWio09FfnI7MkM/XZU4sKVEWa2A3Jt8UGbAjqUy8&#10;ZMCbmv/f0fwCAAD//wMAUEsBAi0AFAAGAAgAAAAhALaDOJL+AAAA4QEAABMAAAAAAAAAAAAAAAAA&#10;AAAAAFtDb250ZW50X1R5cGVzXS54bWxQSwECLQAUAAYACAAAACEAOP0h/9YAAACUAQAACwAAAAAA&#10;AAAAAAAAAAAvAQAAX3JlbHMvLnJlbHNQSwECLQAUAAYACAAAACEAAOUeKqsCAACpBQAADgAAAAAA&#10;AAAAAAAAAAAuAgAAZHJzL2Uyb0RvYy54bWxQSwECLQAUAAYACAAAACEAS0OY2eAAAAAPAQAADwAA&#10;AAAAAAAAAAAAAAAFBQAAZHJzL2Rvd25yZXYueG1sUEsFBgAAAAAEAAQA8wAAABIGAAAAAA==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D9E1094" wp14:editId="43EEE2C5">
              <wp:simplePos x="0" y="0"/>
              <wp:positionH relativeFrom="page">
                <wp:posOffset>9769475</wp:posOffset>
              </wp:positionH>
              <wp:positionV relativeFrom="page">
                <wp:posOffset>6904355</wp:posOffset>
              </wp:positionV>
              <wp:extent cx="181610" cy="138430"/>
              <wp:effectExtent l="0" t="0" r="0" b="1905"/>
              <wp:wrapNone/>
              <wp:docPr id="65" name="Text Box 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24F20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0" o:spid="_x0000_s1027" type="#_x0000_t202" style="position:absolute;margin-left:769.25pt;margin-top:543.65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+K0sAIAALAFAAAOAAAAZHJzL2Uyb0RvYy54bWysVG1vmzAQ/j5p/8Hyd8pLCAUUUrUhTJO6&#10;F6ndD3DABGtgI9sNdNP++84mJG36ZdrGB3Rw5+eeu3t8q5uxa9GBSsUEz7B/5WFEeSkqxvcZ/vZY&#10;ODFGShNekVZwmuFnqvDN+v271dCnNBCNaCsqEYBwlQ59hhut+9R1VdnQjqgr0VMOzlrIjmj4lHu3&#10;kmQA9K51A8+L3EHIqpeipErB33xy4rXFr2ta6i91rahGbYaBm7Zvad8783bXK5LuJekbVh5pkL9g&#10;0RHGIekJKieaoCfJ3kB1rJRCiVpflaJzRV2zktoaoBrfu6jmoSE9tbVAc1R/apP6f7Dl58NXiViV&#10;4WiJEScdzOiRjhrdiREtAtugoVcpxD30EKlHcMCgbbGqvxfld4W42DSE7+mtlGJoKKmAoG9a6744&#10;akaiUmVAdsMnUUEi8qSFBRpr2ZnuQT8QoMOgnk/DMWRKkzL2Ix88Jbj8RRwuLDeXpPPhXir9gYoO&#10;GSPDEmZvwcnhXmlDhqRziMnFRcHa1s6/5a9+QOD0B1LDUeMzJOw4fyZeso23ceiEQbR1Qi/Pndti&#10;EzpR4V8v80W+2eT+L5PXD9OGVRXlJs0sLT/8s9EdRT6J4iQuJVpWGThDScn9btNKdCAg7cI+tuXg&#10;OYe5r2nYJkAtFyX5QejdBYlTRPG1Exbh0kmuvdjx/OQuibwwCfPidUn3jNN/LwkNGU6WwXLS0pn0&#10;RW2efd7WRtKOaVgeLesyHJ+CSGoUuOWVHa0mrJ3sF60w9M+tgHHPg7Z6NRKdxKrH3WjvhhWzke9O&#10;VM8gYClAYKBFWHxgNEL+wGiAJZJhDlsOo/Yjhytg9s1syNnYzQbhJRzMsMZoMjd62ktPvWT7BnDn&#10;S3YL16RgVsJnDsfLBWvBVnJcYWbvvPy2UedFu/4NAAD//wMAUEsDBBQABgAIAAAAIQBLQ5jZ4AAA&#10;AA8BAAAPAAAAZHJzL2Rvd25yZXYueG1sTI/NTsMwEITvSLyDtUjcqB2qNCGNU6FKXLhREBI3N94m&#10;Uf0T2W6avD3bE9xmtJ9mZ+rdbA2bMMTBOwnZSgBD13o9uE7C1+fbUwksJuW0Mt6hhAUj7Jr7u1pV&#10;2l/dB06H1DEKcbFSEvqUxorz2PZoVVz5ER3dTj5YlciGjuugrhRuDX8WYsOtGhx96NWI+x7b8+Fi&#10;JRTzt8cx4h5/TlMb+mEpzfsi5ePD/LoFlnBOfzDc6lN1aKjT0V+cjsyQz9dlTiwpURZrYDcm3xQZ&#10;sCOpTLxkwJua/9/R/AIAAP//AwBQSwECLQAUAAYACAAAACEAtoM4kv4AAADhAQAAEwAAAAAAAAAA&#10;AAAAAAAAAAAAW0NvbnRlbnRfVHlwZXNdLnhtbFBLAQItABQABgAIAAAAIQA4/SH/1gAAAJQBAAAL&#10;AAAAAAAAAAAAAAAAAC8BAABfcmVscy8ucmVsc1BLAQItABQABgAIAAAAIQAvc+K0sAIAALAFAAAO&#10;AAAAAAAAAAAAAAAAAC4CAABkcnMvZTJvRG9jLnhtbFBLAQItABQABgAIAAAAIQBLQ5jZ4AAAAA8B&#10;AAAPAAAAAAAAAAAAAAAAAAoFAABkcnMvZG93bnJldi54bWxQSwUGAAAAAAQABADzAAAAFwYAAAAA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24F20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F3A0B1A" wp14:editId="50C8D6C9">
              <wp:simplePos x="0" y="0"/>
              <wp:positionH relativeFrom="page">
                <wp:posOffset>6993890</wp:posOffset>
              </wp:positionH>
              <wp:positionV relativeFrom="page">
                <wp:posOffset>10019030</wp:posOffset>
              </wp:positionV>
              <wp:extent cx="181610" cy="138430"/>
              <wp:effectExtent l="2540" t="0" r="0" b="1905"/>
              <wp:wrapNone/>
              <wp:docPr id="62" name="Text Box 3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3" o:spid="_x0000_s1030" type="#_x0000_t202" style="position:absolute;margin-left:550.7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zbsAIAALAFAAAOAAAAZHJzL2Uyb0RvYy54bWysVFtvmzAUfp+0/2D5nXIJoYBCqjaEaVJ3&#10;kdr9AAdMsAY2st1AN+2/79iEpE1fpm08WAef4+/cvnNWN2PXogOVigmeYf/Kw4jyUlSM7zP87bFw&#10;YoyUJrwireA0w89U4Zv1+3eroU9pIBrRVlQiAOEqHfoMN1r3qeuqsqEdUVeipxyUtZAd0fAr924l&#10;yQDoXesGnhe5g5BVL0VJlYLbfFLitcWva1rqL3WtqEZthiE2bU9pz5053fWKpHtJ+oaVxzDIX0TR&#10;EcbB6QkqJ5qgJ8neQHWslEKJWl+VonNFXbOS2hwgG9+7yOahIT21uUBxVH8qk/p/sOXnw1eJWJXh&#10;KMCIkw569EhHje7EiBbBwhRo6FUKdg89WOoRFNBom6zq70X5XSEuNg3he3orpRgaSioI0Dcv3RdP&#10;JxxlQHbDJ1GBI/KkhQUaa9mZ6kE9EKBDo55PzTHBlMZl7Ec+aEpQ+Ys4XNjmuSSdH/dS6Q9UdMgI&#10;GZbQewtODvdKm2BIOpsYX1wUrG1t/1v+6gIMpxtwDU+NzgRh2/kz8ZJtvI1DJwyirRN6ee7cFpvQ&#10;iQr/epkv8s0m938Zv36YNqyqKDduZmr54Z+17kjyiRQncinRssrAmZCU3O82rUQHAtQu7GdLDpqz&#10;mfs6DFsEyOUiJT8IvbsgcYoovnbCIlw6ybUXO56f3CWRFyZhXrxO6Z5x+u8poSHDyTJYTlw6B32R&#10;m2e/t7mRtGMalkfLugzHJyOSGgZueWVbqwlrJ/lFKUz451JAu+dGW74aik5k1eNutLMRzmOwE9Uz&#10;EFgKIBhwERYfCI2QPzAaYIlkmMOWw6j9yGEEzL6ZBTkLu1kgvISHGdYYTeJGT3vpqZds3wDuPGS3&#10;MCYFsxQ28zTFcBwuWAs2k+MKM3vn5b+1Oi/a9W8AAAD//wMAUEsDBBQABgAIAAAAIQBrS8613wAA&#10;AA8BAAAPAAAAZHJzL2Rvd25yZXYueG1sTI9LT8MwEITvSPwHa5G4UTs8mjbEqVAlLtwoCImbG2/j&#10;CD8i202Tf8/mBLed3dHsN/VucpaNGFMfvIRiJYChb4PufSfh8+P1bgMsZeW1ssGjhBkT7Jrrq1pV&#10;Olz8O46H3DEK8alSEkzOQ8V5ag06lVZhQE+3U4hOZZKx4zqqC4U7y++FWHOnek8fjBpwb7D9OZyd&#10;hHL6Cjgk3OP3aWyj6eeNfZulvL2ZXp6BZZzynxkWfEKHhpiO4ex1YpZ0IYpH8tL0VJbUYvEUD4IK&#10;HpfddrsG3tT8f4/mFwAA//8DAFBLAQItABQABgAIAAAAIQC2gziS/gAAAOEBAAATAAAAAAAAAAAA&#10;AAAAAAAAAABbQ29udGVudF9UeXBlc10ueG1sUEsBAi0AFAAGAAgAAAAhADj9If/WAAAAlAEAAAsA&#10;AAAAAAAAAAAAAAAALwEAAF9yZWxzLy5yZWxzUEsBAi0AFAAGAAgAAAAhALYy3NuwAgAAsAUAAA4A&#10;AAAAAAAAAAAAAAAALgIAAGRycy9lMm9Eb2MueG1sUEsBAi0AFAAGAAgAAAAhAGtLzrXfAAAADwEA&#10;AA8AAAAAAAAAAAAAAAAACgUAAGRycy9kb3ducmV2LnhtbFBLBQYAAAAABAAEAPMAAAAWBgAAAAA=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6C2F30FE" wp14:editId="69775FE1">
              <wp:simplePos x="0" y="0"/>
              <wp:positionH relativeFrom="page">
                <wp:posOffset>6993890</wp:posOffset>
              </wp:positionH>
              <wp:positionV relativeFrom="page">
                <wp:posOffset>10019030</wp:posOffset>
              </wp:positionV>
              <wp:extent cx="198120" cy="94615"/>
              <wp:effectExtent l="2540" t="0" r="0" b="1905"/>
              <wp:wrapNone/>
              <wp:docPr id="61" name="Text Box 3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24F20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4" o:spid="_x0000_s1031" type="#_x0000_t202" style="position:absolute;margin-left:550.7pt;margin-top:788.9pt;width:15.6pt;height:7.4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GFrAIAAK8FAAAOAAAAZHJzL2Uyb0RvYy54bWysVG1vmzAQ/j5p/8Hyd8pLCQVUUqUhTJO6&#10;F6ndD3DABGtgI9sNdFP/+84mJGmrSdM2PliHfX7unrvHd30zdi3aU6mY4Bn2LzyMKC9Fxfguw98e&#10;CifGSGnCK9IKTjP8RBW+Wb5/dz30KQ1EI9qKSgQgXKVDn+FG6z51XVU2tCPqQvSUw2EtZEc0/Mqd&#10;W0kyAHrXuoHnRe4gZNVLUVKlYDefDvHS4tc1LfWXulZUozbDkJu2q7Tr1qzu8pqkO0n6hpWHNMhf&#10;ZNERxiHoESonmqBHyd5AdayUQolaX5Sic0Vds5JaDsDG916xuW9ITy0XKI7qj2VS/w+2/Lz/KhGr&#10;Mhz5GHHSQY8e6KjRrRjRZRCaAg29SsHvvgdPPcIBNNqSVf2dKL8rxMW6IXxHV1KKoaGkggR9c9M9&#10;uzrhKAOyHT6JCgKRRy0s0FjLzlQP6oEAHRr1dGyOSaY0IZPYD+CkhKMkjPyFDUDS+W4vlf5ARYeM&#10;kWEJrbfYZH+ntMmFpLOLCcVFwdrWtr/lLzbAcdqByHDVnJkcbDd/Jl6yiTdx6IRBtHFCL8+dVbEO&#10;najwrxb5Zb5e5/6zieuHacOqinITZlaWH/5Z5w4anzRx1JYSLasMnElJyd123Uq0J6Dswn6Hgpy5&#10;uS/TsEUALq8o+UHo3QaJU0TxlRMW4cJJrrzY8fzkNom8MAnz4iWlO8bpv1NCAzRyESwmKf2Wm2e/&#10;t9xI2jENs6NlXYbjoxNJjQA3vLKt1YS1k31WCpP+qRTQ7rnRVq5GoZNW9bgd7dOwUjNS3orqCfQr&#10;BQgMpAhzD4xGyB8YDTBDMsxhyGHUfuTwAsy4mQ05G9vZILyEixnWGE3mWk9j6bGXbNcA7vzGVvBK&#10;CmYlfMrh8LZgKlgmhwlmxs75v/U6zdnlLwAAAP//AwBQSwMEFAAGAAgAAAAhAMJG/rngAAAADwEA&#10;AA8AAABkcnMvZG93bnJldi54bWxMj81OwzAQhO9IvIO1SNyokwBNm8apUCUu3CgIiZsbb+MI/0S2&#10;myZvz+YEt53d0ew39X6yho0YYu+dgHyVAUPXetW7TsDnx+vDBlhM0ilpvEMBM0bYN7c3tayUv7p3&#10;HI+pYxTiYiUF6JSGivPYarQyrvyAjm5nH6xMJEPHVZBXCreGF1m25lb2jj5oOeBBY/tzvFgB5fTl&#10;cYh4wO/z2AbdzxvzNgtxfze97IAlnNKfGRZ8QoeGmE7+4lRkhnSe5U/kpem5LKnF4skfizWw07Lb&#10;FiXwpub/ezS/AAAA//8DAFBLAQItABQABgAIAAAAIQC2gziS/gAAAOEBAAATAAAAAAAAAAAAAAAA&#10;AAAAAABbQ29udGVudF9UeXBlc10ueG1sUEsBAi0AFAAGAAgAAAAhADj9If/WAAAAlAEAAAsAAAAA&#10;AAAAAAAAAAAALwEAAF9yZWxzLy5yZWxzUEsBAi0AFAAGAAgAAAAhAIJKYYWsAgAArwUAAA4AAAAA&#10;AAAAAAAAAAAALgIAAGRycy9lMm9Eb2MueG1sUEsBAi0AFAAGAAgAAAAhAMJG/rngAAAADwEAAA8A&#10;AAAAAAAAAAAAAAAABgUAAGRycy9kb3ducmV2LnhtbFBLBQYAAAAABAAEAPMAAAATBgAAAAA=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24F20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4897E5F9" wp14:editId="065E5275">
              <wp:simplePos x="0" y="0"/>
              <wp:positionH relativeFrom="page">
                <wp:posOffset>6993890</wp:posOffset>
              </wp:positionH>
              <wp:positionV relativeFrom="page">
                <wp:posOffset>10019030</wp:posOffset>
              </wp:positionV>
              <wp:extent cx="181610" cy="138430"/>
              <wp:effectExtent l="2540" t="0" r="2540" b="1905"/>
              <wp:wrapNone/>
              <wp:docPr id="59" name="Text Box 3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24F2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6" o:spid="_x0000_s1033" type="#_x0000_t202" style="position:absolute;margin-left:550.7pt;margin-top:788.9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8YsAIAALAFAAAOAAAAZHJzL2Uyb0RvYy54bWysVFtvmzAUfp+0/2D5nXIJIYBKqjaEaVJ3&#10;kdr9AAdMsAY2st1AN+2/79iEJG1fpm08WAef4+/cvnOub8auRQcqFRM8w/6VhxHlpagY32f422Ph&#10;xBgpTXhFWsFphp+pwjfr9++uhz6lgWhEW1GJAISrdOgz3Gjdp66ryoZ2RF2JnnJQ1kJ2RMOv3LuV&#10;JAOgd60beF7kDkJWvRQlVQpu80mJ1xa/rmmpv9S1ohq1GYbYtD2lPXfmdNfXJN1L0jesPIZB/iKK&#10;jjAOTk9QOdEEPUn2BqpjpRRK1PqqFJ0r6pqV1OYA2fjeq2weGtJTmwsUR/WnMqn/B1t+PnyViFUZ&#10;XiYYcdJBjx7pqNGdGNEiiEyBhl6lYPfQg6UeQQGNtsmq/l6U3xXiYtMQvqe3UoqhoaSCAH3z0r14&#10;OuEoA7IbPokKHJEnLSzQWMvOVA/qgQAdGvV8ao4JpjQuYz/yQVOCyl/E4cI2zyXp/LiXSn+gokNG&#10;yLCE3ltwcrhX2gRD0tnE+OKiYG1r+9/yFxdgON2Aa3hqdCYI286fiZds420cOmEQbZ3Qy3PnttiE&#10;TlT4q2W+yDeb3P9l/Pph2rCqoty4manlh3/WuiPJJ1KcyKVEyyoDZ0JScr/btBIdCFC7sJ8tOWjO&#10;Zu7LMGwRIJdXKflB6N0FiVNE8coJi3DpJCsvdjw/uUsiL0zCvHiZ0j3j9N9TQkOGk2WwnLh0DvpV&#10;bp793uZG0o5pWB4t6zIcn4xIahi45ZVtrSasneSLUpjwz6WAds+Ntnw1FJ3IqsfdaGdjNY/BTlTP&#10;QGApgGDARVh8IDRC/sBogCWSYQ5bDqP2I4cRMPtmFuQs7GaB8BIeZlhjNIkbPe2lp16yfQO485Dd&#10;wpgUzFLYzNMUw3G4YC3YTI4rzOydy39rdV60698AAAD//wMAUEsDBBQABgAIAAAAIQBrS8613wAA&#10;AA8BAAAPAAAAZHJzL2Rvd25yZXYueG1sTI9LT8MwEITvSPwHa5G4UTs8mjbEqVAlLtwoCImbG2/j&#10;CD8i202Tf8/mBLed3dHsN/VucpaNGFMfvIRiJYChb4PufSfh8+P1bgMsZeW1ssGjhBkT7Jrrq1pV&#10;Olz8O46H3DEK8alSEkzOQ8V5ag06lVZhQE+3U4hOZZKx4zqqC4U7y++FWHOnek8fjBpwb7D9OZyd&#10;hHL6Cjgk3OP3aWyj6eeNfZulvL2ZXp6BZZzynxkWfEKHhpiO4ex1YpZ0IYpH8tL0VJbUYvEUD4IK&#10;HpfddrsG3tT8f4/mFwAA//8DAFBLAQItABQABgAIAAAAIQC2gziS/gAAAOEBAAATAAAAAAAAAAAA&#10;AAAAAAAAAABbQ29udGVudF9UeXBlc10ueG1sUEsBAi0AFAAGAAgAAAAhADj9If/WAAAAlAEAAAsA&#10;AAAAAAAAAAAAAAAALwEAAF9yZWxzLy5yZWxzUEsBAi0AFAAGAAgAAAAhAHCR3xiwAgAAsAUAAA4A&#10;AAAAAAAAAAAAAAAALgIAAGRycy9lMm9Eb2MueG1sUEsBAi0AFAAGAAgAAAAhAGtLzrXfAAAADwEA&#10;AA8AAAAAAAAAAAAAAAAACgUAAGRycy9kb3ducmV2LnhtbFBLBQYAAAAABAAEAPMAAAAWBgAAAAA=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24F2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78E" w:rsidRDefault="004F578E">
      <w:pPr>
        <w:spacing w:after="0" w:line="240" w:lineRule="auto"/>
      </w:pPr>
      <w:r>
        <w:separator/>
      </w:r>
    </w:p>
  </w:footnote>
  <w:footnote w:type="continuationSeparator" w:id="0">
    <w:p w:rsidR="004F578E" w:rsidRDefault="004F5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31AE5490" wp14:editId="07EEDD66">
              <wp:simplePos x="0" y="0"/>
              <wp:positionH relativeFrom="page">
                <wp:posOffset>1080770</wp:posOffset>
              </wp:positionH>
              <wp:positionV relativeFrom="page">
                <wp:posOffset>728980</wp:posOffset>
              </wp:positionV>
              <wp:extent cx="4794885" cy="138430"/>
              <wp:effectExtent l="4445" t="0" r="4445" b="0"/>
              <wp:wrapNone/>
              <wp:docPr id="64" name="Text 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48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1" o:spid="_x0000_s1028" type="#_x0000_t202" style="position:absolute;margin-left:85.1pt;margin-top:57.4pt;width:377.55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6FpsQIAALEFAAAOAAAAZHJzL2Uyb0RvYy54bWysVG1vmzAQ/j5p/8Hyd8pLnARQSdWGME3q&#10;XqR2P8ABE6yBjWw30E377zubkqWtJk3b+IDO9vnxPXfP3eXV2LXoyJTmUmQ4vAgwYqKUFReHDH+5&#10;L7wYI22oqGgrBcvwI9P4avP2zeXQpyySjWwrphCACJ0OfYYbY/rU93XZsI7qC9kzAYe1VB01sFQH&#10;v1J0APSu9aMgWPmDVFWvZMm0ht18OsQbh1/XrDSf6lozg9oMQ2zG/ZX77+3f31zS9KBo3/DyKQz6&#10;F1F0lAt49ASVU0PRg+KvoDpeKqllbS5K2fmyrnnJHAdgEwYv2Nw1tGeOCyRH96c06f8HW348flaI&#10;VxleEYwE7aBG92w06EaOaBGFNkFDr1Pwu+vB04xwAIV2ZHV/K8uvGgm5bag4sGul5NAwWkGA7qZ/&#10;dnXC0RZkP3yQFTxEH4x0QGOtOps9yAcCdCjU46k4NpgSNsk6IXG8xKiEs3ARk4Wrnk/T+XavtHnH&#10;ZIeskWEFxXfo9HirDfAA19nFPiZkwdvWCaAVzzbAcdqBt+GqPbNRuHp+T4JkF+9i4pFotfNIkOfe&#10;dbEl3qoI18t8kW+3efjDvhuStOFVxYR9ZtZWSP6sdk8qn1RxUpeWLa8snA1Jq8N+2yp0pKDtwn22&#10;WhD8mZv/PAx3DFxeUAojEtxEiVes4rVHCrL0knUQe0GY3CSrgCQkL55TuuWC/TslNGQ4WUbLSUy/&#10;5Ra47zU3mnbcwPRoeZfh+OREUyvBnahcaQ3l7WSfpcKG/ysVkLG50E6wVqOTWs24H11zRHMf7GX1&#10;CApWEgQGMoXJB0Yj1TeMBpgiGRYw5jBq3wvoATtwZkPNxn42qCjhYoYNRpO5NdNgeugVPzSAO3fZ&#10;NfRJwZ2EbUNNMUD8dgFzwTF5mmF28JyvndevSbv5CQAA//8DAFBLAwQUAAYACAAAACEAkA9+zN4A&#10;AAALAQAADwAAAGRycy9kb3ducmV2LnhtbEyPQU/DMAyF70j8h8hI3Fi6DrqtazqhSVy4MRASt6zx&#10;morEqZqsa/895gQ3P/vp+XvVfvJOjDjELpCC5SIDgdQE01Gr4OP95WEDIiZNRrtAqGDGCPv69qbS&#10;pQlXesPxmFrBIRRLrcCm1JdSxsai13EReiS+ncPgdWI5tNIM+srh3sk8ywrpdUf8weoeDxab7+PF&#10;K1hPnwH7iAf8Oo/NYLt5415npe7vpucdiIRT+jPDLz6jQ81Mp3AhE4Vjvc5ytvKwfOQO7NjmTysQ&#10;J96sigJkXcn/HeofAAAA//8DAFBLAQItABQABgAIAAAAIQC2gziS/gAAAOEBAAATAAAAAAAAAAAA&#10;AAAAAAAAAABbQ29udGVudF9UeXBlc10ueG1sUEsBAi0AFAAGAAgAAAAhADj9If/WAAAAlAEAAAsA&#10;AAAAAAAAAAAAAAAALwEAAF9yZWxzLy5yZWxzUEsBAi0AFAAGAAgAAAAhAHCHoWmxAgAAsQUAAA4A&#10;AAAAAAAAAAAAAAAALgIAAGRycy9lMm9Eb2MueG1sUEsBAi0AFAAGAAgAAAAhAJAPfszeAAAACwEA&#10;AA8AAAAAAAAAAAAAAAAACwUAAGRycy9kb3ducmV2LnhtbFBLBQYAAAAABAAEAPMAAAAWBgAAAAA=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t>4. КОНТРОЛЬ И ОЦЕНКА РЕЗУЛЬТАТОВ ОСВОЕНИЯ УЧЕБНОЙ ДИСЦИП</w:t>
                    </w:r>
                    <w:r>
                      <w:t>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6426206" wp14:editId="4BB77345">
              <wp:simplePos x="0" y="0"/>
              <wp:positionH relativeFrom="page">
                <wp:posOffset>1080770</wp:posOffset>
              </wp:positionH>
              <wp:positionV relativeFrom="page">
                <wp:posOffset>728980</wp:posOffset>
              </wp:positionV>
              <wp:extent cx="5544185" cy="149225"/>
              <wp:effectExtent l="4445" t="0" r="4445" b="0"/>
              <wp:wrapNone/>
              <wp:docPr id="63" name="Text Box 3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418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2" o:spid="_x0000_s1029" type="#_x0000_t202" style="position:absolute;margin-left:85.1pt;margin-top:57.4pt;width:436.55pt;height:11.7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Ev+sAIAALEFAAAOAAAAZHJzL2Uyb0RvYy54bWysVG1vmzAQ/j5p/8Hyd8pLTAqoZGpDmCZ1&#10;L1K7H+CACdbARrYb0k377zubkKatJk3b+GAd9vm5e+4e39W7Q9+hPVOaS5Hj8CLAiIlK1lzscvz1&#10;vvQSjLShoqadFCzHj0zjd6u3b67GIWORbGVXM4UAROhsHHLcGjNkvq+rlvVUX8iBCThspOqpgV+1&#10;82tFR0DvOz8KgqU/SlUPSlZMa9gtpkO8cvhNwyrzuWk0M6jLMeRm3KrcurWrv7qi2U7RoeXVMQ36&#10;F1n0lAsIeoIqqKHoQfFXUD2vlNSyMReV7H3ZNLxijgOwCYMXbO5aOjDHBYqjh1OZ9P+DrT7tvyjE&#10;6xwvFxgJ2kOP7tnBoBt5QIsosgUaB52B390AnuYAB9BoR1YPt7L6ppGQ65aKHbtWSo4tozUkGNqb&#10;/tnVCUdbkO34UdYQiD4Y6YAOjept9aAeCNChUY+n5thkKtiMY0LCJMaogrOQpFEUuxA0m28PSpv3&#10;TPbIGjlW0HyHTve32thsaDa72GBClrzrnAA68WwDHKcdiA1X7ZnNwvXzRxqkm2STEI9Ey41HgqLw&#10;rss18ZZleBkXi2K9LsKfNm5IspbXNRM2zKytkPxZ744qn1RxUpeWHa8tnE1Jq9123Sm0p6Dt0n3H&#10;gpy5+c/TcEUALi8ohREJbqLUK5fJpUdKEnvpZZB4QZjepMuApKQon1O65YL9OyU05jiNoY+Ozm+5&#10;Be57zY1mPTcwPTre5zg5OdHMSnAjatdaQ3k32WelsOk/lQLaPTfaCdZqdFKrOWwP7nEsbHQr5q2s&#10;H0HBSoLAQKYw+cBopfqO0QhTJMcCxhxG3QcBb8AOnNlQs7GdDSoquJhjg9Fkrs00mB4GxXct4M6v&#10;7BreScmdhJ9yOL4umAuOyXGG2cFz/u+8nibt6hcAAAD//wMAUEsDBBQABgAIAAAAIQBStBDP3QAA&#10;AAwBAAAPAAAAZHJzL2Rvd25yZXYueG1sTI/NasMwEITvhb6D2EBvjZQ4NMa1HEqgl96alkBvirWx&#10;TPRjJMWx376bU3ubYT9mZ+rd5CwbMaY+eAmrpQCGvg26952E76/35xJYysprZYNHCTMm2DWPD7Wq&#10;dLj5TxwPuWMU4lOlJJich4rz1Bp0Ki3DgJ5u5xCdymRjx3VUNwp3lq+FeOFO9Z4+GDXg3mB7OVyd&#10;hO10DDgk3OPPeWyj6efSfsxSPi2mt1dgGaf8B8O9PlWHhjqdwtXrxCz5rVgTSmK1oQ13QmyKAtiJ&#10;VFEWwJua/x/R/AIAAP//AwBQSwECLQAUAAYACAAAACEAtoM4kv4AAADhAQAAEwAAAAAAAAAAAAAA&#10;AAAAAAAAW0NvbnRlbnRfVHlwZXNdLnhtbFBLAQItABQABgAIAAAAIQA4/SH/1gAAAJQBAAALAAAA&#10;AAAAAAAAAAAAAC8BAABfcmVscy8ucmVsc1BLAQItABQABgAIAAAAIQC79Ev+sAIAALEFAAAOAAAA&#10;AAAAAAAAAAAAAC4CAABkcnMvZTJvRG9jLnhtbFBLAQItABQABgAIAAAAIQBStBDP3QAAAAwBAAAP&#10;AAAAAAAAAAAAAAAAAAoFAABkcnMvZG93bnJldi54bWxQSwUGAAAAAAQABADzAAAAFAYAAAAA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t>4. КОНТРОЛЬ И ОЦЕНКА РЕЗУЛЬТАТОВ ОСВОЕНИЯ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1E1169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0A7FCDA7" wp14:editId="640130F8">
              <wp:simplePos x="0" y="0"/>
              <wp:positionH relativeFrom="page">
                <wp:posOffset>1534795</wp:posOffset>
              </wp:positionH>
              <wp:positionV relativeFrom="page">
                <wp:posOffset>759460</wp:posOffset>
              </wp:positionV>
              <wp:extent cx="4125595" cy="138430"/>
              <wp:effectExtent l="1270" t="0" r="0" b="1905"/>
              <wp:wrapNone/>
              <wp:docPr id="60" name="Text Box 3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559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1E1169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25" o:spid="_x0000_s1032" type="#_x0000_t202" style="position:absolute;margin-left:120.85pt;margin-top:59.8pt;width:324.85pt;height:10.9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rfsgIAALEFAAAOAAAAZHJzL2Uyb0RvYy54bWysVG1vmzAQ/j5p/8Hyd8pLIAUUUrUhTJO6&#10;F6ndD3DABGtgI9sNdNP++84mJG36ZdrGB+uwz4/vuXvuVjdj16IDlYoJnmH/ysOI8lJUjO8z/O2x&#10;cGKMlCa8Iq3gNMPPVOGb9ft3q6FPaSAa0VZUIgDhKh36DDda96nrqrKhHVFXoqccDmshO6LhV+7d&#10;SpIB0LvWDTxv6Q5CVr0UJVUKdvPpEK8tfl3TUn+pa0U1ajMMsWm7SrvuzOquVyTdS9I3rDyGQf4i&#10;io4wDo+eoHKiCXqS7A1Ux0oplKj1VSk6V9Q1K6nlAGx874LNQ0N6arlAclR/SpP6f7Dl58NXiViV&#10;4SWkh5MOavRIR43uxIgWQWQSNPQqBb+HHjz1CAdQaEtW9fei/K4QF5uG8D29lVIMDSUVBOibm+6L&#10;qxOOMiC74ZOo4CHypIUFGmvZmexBPhCgQyTPp+KYYErYDP0gipIIoxLO/EUcLmz1XJLOt3up9Acq&#10;OmSMDEsovkUnh3ulTTQknV3MY1wUrG2tAFr+agMcpx14G66aMxOFrefPxEu28TYOnTBYbp3Qy3Pn&#10;ttiEzrLwr6N8kW82uf/LvOuHacOqinLzzKwtP/yz2h1VPqnipC4lWlYZOBOSkvvdppXoQEDbhf1s&#10;zuHk7Oa+DsMmAbhcUPKD0LsLEqdYxtdOWISRk1x7seP5yV2y9MIkzIvXlO4Zp/9OCQ0ZTiIQmaVz&#10;DvqCm2e/t9xI2jEN06NlXYbjkxNJjQS3vLKl1YS1k/0iFSb8cyqg3HOhrWCNRie16nE3Ts0x98FO&#10;VM+gYClAYCBTmHxgNEL+wGiAKZJhDmMOo/Yjhx4wA2c25GzsZoPwEi5mWGM0mRs9DaanXrJ9A7hz&#10;l91CnxTMStg01BTDsbtgLlgmxxlmBs/Lf+t1nrTr3wAAAP//AwBQSwMEFAAGAAgAAAAhAIr4rybe&#10;AAAACwEAAA8AAABkcnMvZG93bnJldi54bWxMj0FPwzAMhe9I/IfISNxY2qnautJ0QpO4cGOgSdyy&#10;xmsqEqdqsq7995gT3Gy/p+fv1fvZOzHhGPtACvJVBgKpDaanTsHnx+tTCSImTUa7QKhgwQj75v6u&#10;1pUJN3rH6Zg6wSEUK63ApjRUUsbWotdxFQYk1i5h9DrxOnbSjPrG4d7JdZZtpNc98QerBzxYbL+P&#10;V69gO58CDhEP+HWZ2tH2S+neFqUeH+aXZxAJ5/Rnhl98RoeGmc7hSiYKp2Bd5Fu2spDvNiDYUe7y&#10;AsSZLwUPsqnl/w7NDwAAAP//AwBQSwECLQAUAAYACAAAACEAtoM4kv4AAADhAQAAEwAAAAAAAAAA&#10;AAAAAAAAAAAAW0NvbnRlbnRfVHlwZXNdLnhtbFBLAQItABQABgAIAAAAIQA4/SH/1gAAAJQBAAAL&#10;AAAAAAAAAAAAAAAAAC8BAABfcmVscy8ucmVsc1BLAQItABQABgAIAAAAIQCuCArfsgIAALEFAAAO&#10;AAAAAAAAAAAAAAAAAC4CAABkcnMvZTJvRG9jLnhtbFBLAQItABQABgAIAAAAIQCK+K8m3gAAAAsB&#10;AAAPAAAAAAAAAAAAAAAAAAwFAABkcnMvZG93bnJldi54bWxQSwUGAAAAAAQABADzAAAAFwYAAAAA&#10;" filled="f" stroked="f">
              <v:textbox style="mso-fit-shape-to-text:t" inset="0,0,0,0">
                <w:txbxContent>
                  <w:p w:rsidR="00F424B9" w:rsidRDefault="001E1169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BBB"/>
    <w:multiLevelType w:val="multilevel"/>
    <w:tmpl w:val="0A7225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9237DC"/>
    <w:multiLevelType w:val="multilevel"/>
    <w:tmpl w:val="3F4A8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5248B9"/>
    <w:multiLevelType w:val="multilevel"/>
    <w:tmpl w:val="624C70D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8D1F21"/>
    <w:multiLevelType w:val="multilevel"/>
    <w:tmpl w:val="E8DE2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9F7F9B"/>
    <w:multiLevelType w:val="multilevel"/>
    <w:tmpl w:val="7F58C8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437422"/>
    <w:multiLevelType w:val="multilevel"/>
    <w:tmpl w:val="40EE4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3723E7"/>
    <w:multiLevelType w:val="multilevel"/>
    <w:tmpl w:val="037AA38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38"/>
    <w:rsid w:val="001E1169"/>
    <w:rsid w:val="00293038"/>
    <w:rsid w:val="003B6FBD"/>
    <w:rsid w:val="004F578E"/>
    <w:rsid w:val="00824F20"/>
    <w:rsid w:val="00A0492F"/>
    <w:rsid w:val="00B944D9"/>
    <w:rsid w:val="00E2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Колонтитул (3)_"/>
    <w:basedOn w:val="a0"/>
    <w:link w:val="30"/>
    <w:rsid w:val="003B6FB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3B6FBD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Колонтитул (3)_"/>
    <w:basedOn w:val="a0"/>
    <w:link w:val="30"/>
    <w:rsid w:val="003B6FB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3B6FBD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://znaniu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8</cp:revision>
  <dcterms:created xsi:type="dcterms:W3CDTF">2021-03-26T12:07:00Z</dcterms:created>
  <dcterms:modified xsi:type="dcterms:W3CDTF">2021-03-30T06:43:00Z</dcterms:modified>
</cp:coreProperties>
</file>